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>Информаци</w:t>
      </w:r>
      <w:r w:rsidR="00EB6B84">
        <w:rPr>
          <w:rFonts w:ascii="Times New Roman" w:hAnsi="Times New Roman" w:cs="Times New Roman"/>
          <w:b/>
          <w:sz w:val="28"/>
          <w:szCs w:val="28"/>
          <w:lang w:val="ru-RU"/>
        </w:rPr>
        <w:t>я-разъяснение об использовании и</w:t>
      </w:r>
      <w:r w:rsidR="00EB6B84" w:rsidRPr="00EB6B84">
        <w:rPr>
          <w:rFonts w:ascii="Times New Roman" w:hAnsi="Times New Roman" w:cs="Times New Roman"/>
          <w:b/>
          <w:sz w:val="28"/>
          <w:szCs w:val="28"/>
          <w:lang w:val="ru-RU"/>
        </w:rPr>
        <w:t>нформационно-коммуникационн</w:t>
      </w:r>
      <w:r w:rsidR="00EB6B84">
        <w:rPr>
          <w:rFonts w:ascii="Times New Roman" w:hAnsi="Times New Roman" w:cs="Times New Roman"/>
          <w:b/>
          <w:sz w:val="28"/>
          <w:szCs w:val="28"/>
          <w:lang w:val="ru-RU"/>
        </w:rPr>
        <w:t>ой</w:t>
      </w:r>
      <w:r w:rsidR="00EB6B84" w:rsidRPr="00EB6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платформ</w:t>
      </w:r>
      <w:r w:rsidR="00EB6B8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EB6B84" w:rsidRPr="00EB6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EB6B84" w:rsidRPr="00EB6B84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="00EB6B84" w:rsidRPr="00EB6B8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EB6B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B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bookmarkStart w:id="0" w:name="_GoBack"/>
      <w:bookmarkEnd w:id="0"/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очных занятий невозможно (введение карантина в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мессенджеров,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2926080"/>
                <wp:effectExtent l="0" t="0" r="1524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2926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Скругленный прямоугольник 1" o:spid="_x0000_s1026" style="position:absolute;left:0;text-align:left;margin-left:432.15pt;margin-top:8.5pt;width:483.35pt;height:23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«Сферум»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муниципальных 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lastRenderedPageBreak/>
          <w:t>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B6B8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Шустова</cp:lastModifiedBy>
  <cp:revision>22</cp:revision>
  <dcterms:created xsi:type="dcterms:W3CDTF">2024-03-12T11:28:00Z</dcterms:created>
  <dcterms:modified xsi:type="dcterms:W3CDTF">2024-04-19T09:58:00Z</dcterms:modified>
</cp:coreProperties>
</file>